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31" w:rsidRPr="00865B63" w:rsidRDefault="00865B63" w:rsidP="00865B63">
      <w:pPr>
        <w:jc w:val="center"/>
        <w:rPr>
          <w:b/>
          <w:sz w:val="24"/>
          <w:szCs w:val="24"/>
          <w:u w:val="single"/>
        </w:rPr>
      </w:pPr>
      <w:bookmarkStart w:id="0" w:name="_GoBack"/>
      <w:r w:rsidRPr="00865B63">
        <w:rPr>
          <w:b/>
          <w:sz w:val="24"/>
          <w:szCs w:val="24"/>
          <w:u w:val="single"/>
        </w:rPr>
        <w:t xml:space="preserve">Steps to follow in reconstructing the 18 </w:t>
      </w:r>
      <w:proofErr w:type="spellStart"/>
      <w:r w:rsidRPr="00865B63">
        <w:rPr>
          <w:b/>
          <w:sz w:val="24"/>
          <w:szCs w:val="24"/>
          <w:u w:val="single"/>
        </w:rPr>
        <w:t>subarguments</w:t>
      </w:r>
      <w:proofErr w:type="spellEnd"/>
      <w:r w:rsidRPr="00865B63">
        <w:rPr>
          <w:b/>
          <w:sz w:val="24"/>
          <w:szCs w:val="24"/>
          <w:u w:val="single"/>
        </w:rPr>
        <w:t xml:space="preserve"> in Writing Exercise 1, Part 2A</w:t>
      </w:r>
    </w:p>
    <w:bookmarkEnd w:id="0"/>
    <w:p w:rsidR="00865B63" w:rsidRDefault="00865B63"/>
    <w:p w:rsidR="00865B63" w:rsidRPr="00865B63" w:rsidRDefault="00865B63" w:rsidP="00865B63">
      <w:pPr>
        <w:spacing w:after="0" w:line="240" w:lineRule="auto"/>
        <w:rPr>
          <w:rFonts w:ascii="Times New Roman" w:eastAsia="Times New Roman" w:hAnsi="Times New Roman" w:cs="Times New Roman"/>
          <w:sz w:val="24"/>
          <w:szCs w:val="24"/>
        </w:rPr>
      </w:pPr>
      <w:r w:rsidRPr="00865B63">
        <w:rPr>
          <w:rFonts w:ascii="Times New Roman" w:eastAsia="Times New Roman" w:hAnsi="Times New Roman" w:cs="Times New Roman"/>
          <w:sz w:val="24"/>
          <w:szCs w:val="24"/>
        </w:rPr>
        <w:t xml:space="preserve">Step One: Using the answer sheet for WE1 Part 1, find the first inference indicator listed there. Check to see which type of inference indicator it is (this is made clear in my lecture on inference indicators, which is available on the course website under Lectures and Handouts...it contains tables listing all the most-common words or phrases that fall under each of the two types. Using the knowledge of which type of inference indicator is involved, look where conclusions are </w:t>
      </w:r>
      <w:r w:rsidRPr="00865B63">
        <w:rPr>
          <w:rFonts w:ascii="Times New Roman" w:eastAsia="Times New Roman" w:hAnsi="Times New Roman" w:cs="Times New Roman"/>
          <w:i/>
          <w:iCs/>
          <w:sz w:val="24"/>
          <w:szCs w:val="24"/>
        </w:rPr>
        <w:t xml:space="preserve">always </w:t>
      </w:r>
      <w:r w:rsidRPr="00865B63">
        <w:rPr>
          <w:rFonts w:ascii="Times New Roman" w:eastAsia="Times New Roman" w:hAnsi="Times New Roman" w:cs="Times New Roman"/>
          <w:sz w:val="24"/>
          <w:szCs w:val="24"/>
        </w:rPr>
        <w:t xml:space="preserve">to be found in the original text for that type. For Type 1, the conclusion is </w:t>
      </w:r>
      <w:r w:rsidRPr="00865B63">
        <w:rPr>
          <w:rFonts w:ascii="Times New Roman" w:eastAsia="Times New Roman" w:hAnsi="Times New Roman" w:cs="Times New Roman"/>
          <w:i/>
          <w:iCs/>
          <w:sz w:val="24"/>
          <w:szCs w:val="24"/>
        </w:rPr>
        <w:t xml:space="preserve">always </w:t>
      </w:r>
      <w:r w:rsidRPr="00865B63">
        <w:rPr>
          <w:rFonts w:ascii="Times New Roman" w:eastAsia="Times New Roman" w:hAnsi="Times New Roman" w:cs="Times New Roman"/>
          <w:b/>
          <w:bCs/>
          <w:i/>
          <w:iCs/>
          <w:sz w:val="24"/>
          <w:szCs w:val="24"/>
        </w:rPr>
        <w:t>immediately after the word or phrase that indicates the inference</w:t>
      </w:r>
      <w:r w:rsidRPr="00865B63">
        <w:rPr>
          <w:rFonts w:ascii="Times New Roman" w:eastAsia="Times New Roman" w:hAnsi="Times New Roman" w:cs="Times New Roman"/>
          <w:sz w:val="24"/>
          <w:szCs w:val="24"/>
        </w:rPr>
        <w:t xml:space="preserve">. For Type 2, the conclusion is </w:t>
      </w:r>
      <w:r w:rsidRPr="00865B63">
        <w:rPr>
          <w:rFonts w:ascii="Times New Roman" w:eastAsia="Times New Roman" w:hAnsi="Times New Roman" w:cs="Times New Roman"/>
          <w:i/>
          <w:iCs/>
          <w:sz w:val="24"/>
          <w:szCs w:val="24"/>
        </w:rPr>
        <w:t xml:space="preserve">always </w:t>
      </w:r>
      <w:r w:rsidRPr="00865B63">
        <w:rPr>
          <w:rFonts w:ascii="Times New Roman" w:eastAsia="Times New Roman" w:hAnsi="Times New Roman" w:cs="Times New Roman"/>
          <w:b/>
          <w:bCs/>
          <w:i/>
          <w:iCs/>
          <w:sz w:val="24"/>
          <w:szCs w:val="24"/>
        </w:rPr>
        <w:t>immediately before the word or phrase that indicates the inference</w:t>
      </w:r>
      <w:r w:rsidRPr="00865B63">
        <w:rPr>
          <w:rFonts w:ascii="Times New Roman" w:eastAsia="Times New Roman" w:hAnsi="Times New Roman" w:cs="Times New Roman"/>
          <w:sz w:val="24"/>
          <w:szCs w:val="24"/>
        </w:rPr>
        <w:t xml:space="preserve">. </w:t>
      </w:r>
    </w:p>
    <w:p w:rsidR="00865B63" w:rsidRPr="00865B63" w:rsidRDefault="00865B63" w:rsidP="00865B63">
      <w:pPr>
        <w:spacing w:after="0" w:line="240" w:lineRule="auto"/>
        <w:rPr>
          <w:rFonts w:ascii="Times New Roman" w:eastAsia="Times New Roman" w:hAnsi="Times New Roman" w:cs="Times New Roman"/>
          <w:sz w:val="24"/>
          <w:szCs w:val="24"/>
        </w:rPr>
      </w:pPr>
      <w:r w:rsidRPr="00865B63">
        <w:rPr>
          <w:rFonts w:ascii="Times New Roman" w:eastAsia="Times New Roman" w:hAnsi="Times New Roman" w:cs="Times New Roman"/>
          <w:sz w:val="24"/>
          <w:szCs w:val="24"/>
        </w:rPr>
        <w:t xml:space="preserve">Step Two: Insert the conclusion in the file you are to fill in that was available for download from the Canvas assignment folder for Writing Exercise 1 Parts 2A&amp;2B where the </w:t>
      </w:r>
      <w:r w:rsidRPr="00865B63">
        <w:rPr>
          <w:rFonts w:ascii="Times New Roman" w:eastAsia="Times New Roman" w:hAnsi="Times New Roman" w:cs="Times New Roman"/>
          <w:i/>
          <w:iCs/>
          <w:sz w:val="24"/>
          <w:szCs w:val="24"/>
        </w:rPr>
        <w:t xml:space="preserve">first </w:t>
      </w:r>
      <w:proofErr w:type="spellStart"/>
      <w:r w:rsidRPr="00865B63">
        <w:rPr>
          <w:rFonts w:ascii="Times New Roman" w:eastAsia="Times New Roman" w:hAnsi="Times New Roman" w:cs="Times New Roman"/>
          <w:sz w:val="24"/>
          <w:szCs w:val="24"/>
        </w:rPr>
        <w:t>subargument's</w:t>
      </w:r>
      <w:proofErr w:type="spellEnd"/>
      <w:r w:rsidRPr="00865B63">
        <w:rPr>
          <w:rFonts w:ascii="Times New Roman" w:eastAsia="Times New Roman" w:hAnsi="Times New Roman" w:cs="Times New Roman"/>
          <w:sz w:val="24"/>
          <w:szCs w:val="24"/>
        </w:rPr>
        <w:t xml:space="preserve"> template is found. In this, and in </w:t>
      </w:r>
      <w:r w:rsidRPr="00865B63">
        <w:rPr>
          <w:rFonts w:ascii="Times New Roman" w:eastAsia="Times New Roman" w:hAnsi="Times New Roman" w:cs="Times New Roman"/>
          <w:i/>
          <w:iCs/>
          <w:sz w:val="24"/>
          <w:szCs w:val="24"/>
        </w:rPr>
        <w:t xml:space="preserve">all other </w:t>
      </w:r>
      <w:proofErr w:type="spellStart"/>
      <w:r w:rsidRPr="00865B63">
        <w:rPr>
          <w:rFonts w:ascii="Times New Roman" w:eastAsia="Times New Roman" w:hAnsi="Times New Roman" w:cs="Times New Roman"/>
          <w:i/>
          <w:iCs/>
          <w:sz w:val="24"/>
          <w:szCs w:val="24"/>
        </w:rPr>
        <w:t>subargument's</w:t>
      </w:r>
      <w:proofErr w:type="spellEnd"/>
      <w:r w:rsidRPr="00865B63">
        <w:rPr>
          <w:rFonts w:ascii="Times New Roman" w:eastAsia="Times New Roman" w:hAnsi="Times New Roman" w:cs="Times New Roman"/>
          <w:i/>
          <w:iCs/>
          <w:sz w:val="24"/>
          <w:szCs w:val="24"/>
        </w:rPr>
        <w:t xml:space="preserve"> template entries in that file, </w:t>
      </w:r>
      <w:r w:rsidRPr="00865B63">
        <w:rPr>
          <w:rFonts w:ascii="Times New Roman" w:eastAsia="Times New Roman" w:hAnsi="Times New Roman" w:cs="Times New Roman"/>
          <w:sz w:val="24"/>
          <w:szCs w:val="24"/>
        </w:rPr>
        <w:t xml:space="preserve">the number of premises indicated in the template for that </w:t>
      </w:r>
      <w:proofErr w:type="spellStart"/>
      <w:r w:rsidRPr="00865B63">
        <w:rPr>
          <w:rFonts w:ascii="Times New Roman" w:eastAsia="Times New Roman" w:hAnsi="Times New Roman" w:cs="Times New Roman"/>
          <w:sz w:val="24"/>
          <w:szCs w:val="24"/>
        </w:rPr>
        <w:t>subargument</w:t>
      </w:r>
      <w:proofErr w:type="spellEnd"/>
      <w:r w:rsidRPr="00865B63">
        <w:rPr>
          <w:rFonts w:ascii="Times New Roman" w:eastAsia="Times New Roman" w:hAnsi="Times New Roman" w:cs="Times New Roman"/>
          <w:sz w:val="24"/>
          <w:szCs w:val="24"/>
        </w:rPr>
        <w:t xml:space="preserve"> </w:t>
      </w:r>
      <w:r w:rsidRPr="00865B63">
        <w:rPr>
          <w:rFonts w:ascii="Times New Roman" w:eastAsia="Times New Roman" w:hAnsi="Times New Roman" w:cs="Times New Roman"/>
          <w:i/>
          <w:iCs/>
          <w:sz w:val="24"/>
          <w:szCs w:val="24"/>
        </w:rPr>
        <w:t>is the number of premises you should be looking for in the original text</w:t>
      </w:r>
      <w:r w:rsidRPr="00865B63">
        <w:rPr>
          <w:rFonts w:ascii="Times New Roman" w:eastAsia="Times New Roman" w:hAnsi="Times New Roman" w:cs="Times New Roman"/>
          <w:sz w:val="24"/>
          <w:szCs w:val="24"/>
        </w:rPr>
        <w:t>.</w:t>
      </w:r>
    </w:p>
    <w:p w:rsidR="00865B63" w:rsidRPr="00865B63" w:rsidRDefault="00865B63" w:rsidP="00865B63">
      <w:pPr>
        <w:spacing w:after="0" w:line="240" w:lineRule="auto"/>
        <w:rPr>
          <w:rFonts w:ascii="Times New Roman" w:eastAsia="Times New Roman" w:hAnsi="Times New Roman" w:cs="Times New Roman"/>
          <w:sz w:val="24"/>
          <w:szCs w:val="24"/>
        </w:rPr>
      </w:pPr>
      <w:r w:rsidRPr="00865B63">
        <w:rPr>
          <w:rFonts w:ascii="Times New Roman" w:eastAsia="Times New Roman" w:hAnsi="Times New Roman" w:cs="Times New Roman"/>
          <w:sz w:val="24"/>
          <w:szCs w:val="24"/>
        </w:rPr>
        <w:t xml:space="preserve">Step Three: Look for the premises that go with that conclusion. This </w:t>
      </w:r>
      <w:r w:rsidRPr="00865B63">
        <w:rPr>
          <w:rFonts w:ascii="Times New Roman" w:eastAsia="Times New Roman" w:hAnsi="Times New Roman" w:cs="Times New Roman"/>
          <w:i/>
          <w:iCs/>
          <w:sz w:val="24"/>
          <w:szCs w:val="24"/>
        </w:rPr>
        <w:t xml:space="preserve">also </w:t>
      </w:r>
      <w:r w:rsidRPr="00865B63">
        <w:rPr>
          <w:rFonts w:ascii="Times New Roman" w:eastAsia="Times New Roman" w:hAnsi="Times New Roman" w:cs="Times New Roman"/>
          <w:sz w:val="24"/>
          <w:szCs w:val="24"/>
        </w:rPr>
        <w:t xml:space="preserve">requires you to know which inference indicator type is involved for that </w:t>
      </w:r>
      <w:proofErr w:type="spellStart"/>
      <w:r w:rsidRPr="00865B63">
        <w:rPr>
          <w:rFonts w:ascii="Times New Roman" w:eastAsia="Times New Roman" w:hAnsi="Times New Roman" w:cs="Times New Roman"/>
          <w:sz w:val="24"/>
          <w:szCs w:val="24"/>
        </w:rPr>
        <w:t>subargument</w:t>
      </w:r>
      <w:proofErr w:type="spellEnd"/>
      <w:r w:rsidRPr="00865B63">
        <w:rPr>
          <w:rFonts w:ascii="Times New Roman" w:eastAsia="Times New Roman" w:hAnsi="Times New Roman" w:cs="Times New Roman"/>
          <w:sz w:val="24"/>
          <w:szCs w:val="24"/>
        </w:rPr>
        <w:t xml:space="preserve">.  If a Type 1, then at least </w:t>
      </w:r>
      <w:r w:rsidRPr="00865B63">
        <w:rPr>
          <w:rFonts w:ascii="Times New Roman" w:eastAsia="Times New Roman" w:hAnsi="Times New Roman" w:cs="Times New Roman"/>
          <w:i/>
          <w:iCs/>
          <w:sz w:val="24"/>
          <w:szCs w:val="24"/>
        </w:rPr>
        <w:t xml:space="preserve">one </w:t>
      </w:r>
      <w:r w:rsidRPr="00865B63">
        <w:rPr>
          <w:rFonts w:ascii="Times New Roman" w:eastAsia="Times New Roman" w:hAnsi="Times New Roman" w:cs="Times New Roman"/>
          <w:sz w:val="24"/>
          <w:szCs w:val="24"/>
        </w:rPr>
        <w:t xml:space="preserve">premise is </w:t>
      </w:r>
      <w:r w:rsidRPr="00865B63">
        <w:rPr>
          <w:rFonts w:ascii="Times New Roman" w:eastAsia="Times New Roman" w:hAnsi="Times New Roman" w:cs="Times New Roman"/>
          <w:b/>
          <w:bCs/>
          <w:i/>
          <w:iCs/>
          <w:sz w:val="24"/>
          <w:szCs w:val="24"/>
        </w:rPr>
        <w:t>immediately before the word or phrase that indicates the inference</w:t>
      </w:r>
      <w:r w:rsidRPr="00865B63">
        <w:rPr>
          <w:rFonts w:ascii="Times New Roman" w:eastAsia="Times New Roman" w:hAnsi="Times New Roman" w:cs="Times New Roman"/>
          <w:sz w:val="24"/>
          <w:szCs w:val="24"/>
        </w:rPr>
        <w:t xml:space="preserve">. If Type 2, then at least </w:t>
      </w:r>
      <w:r w:rsidRPr="00865B63">
        <w:rPr>
          <w:rFonts w:ascii="Times New Roman" w:eastAsia="Times New Roman" w:hAnsi="Times New Roman" w:cs="Times New Roman"/>
          <w:i/>
          <w:iCs/>
          <w:sz w:val="24"/>
          <w:szCs w:val="24"/>
        </w:rPr>
        <w:t xml:space="preserve">one </w:t>
      </w:r>
      <w:r w:rsidRPr="00865B63">
        <w:rPr>
          <w:rFonts w:ascii="Times New Roman" w:eastAsia="Times New Roman" w:hAnsi="Times New Roman" w:cs="Times New Roman"/>
          <w:sz w:val="24"/>
          <w:szCs w:val="24"/>
        </w:rPr>
        <w:t xml:space="preserve">premise lies </w:t>
      </w:r>
      <w:r w:rsidRPr="00865B63">
        <w:rPr>
          <w:rFonts w:ascii="Times New Roman" w:eastAsia="Times New Roman" w:hAnsi="Times New Roman" w:cs="Times New Roman"/>
          <w:b/>
          <w:bCs/>
          <w:i/>
          <w:iCs/>
          <w:sz w:val="24"/>
          <w:szCs w:val="24"/>
        </w:rPr>
        <w:t>immediately after the word or phrase that indicates the inference</w:t>
      </w:r>
      <w:r w:rsidRPr="00865B63">
        <w:rPr>
          <w:rFonts w:ascii="Times New Roman" w:eastAsia="Times New Roman" w:hAnsi="Times New Roman" w:cs="Times New Roman"/>
          <w:sz w:val="24"/>
          <w:szCs w:val="24"/>
        </w:rPr>
        <w:t xml:space="preserve">. Having found </w:t>
      </w:r>
      <w:r w:rsidRPr="00865B63">
        <w:rPr>
          <w:rFonts w:ascii="Times New Roman" w:eastAsia="Times New Roman" w:hAnsi="Times New Roman" w:cs="Times New Roman"/>
          <w:i/>
          <w:iCs/>
          <w:sz w:val="24"/>
          <w:szCs w:val="24"/>
        </w:rPr>
        <w:t xml:space="preserve">one </w:t>
      </w:r>
      <w:r w:rsidRPr="00865B63">
        <w:rPr>
          <w:rFonts w:ascii="Times New Roman" w:eastAsia="Times New Roman" w:hAnsi="Times New Roman" w:cs="Times New Roman"/>
          <w:sz w:val="24"/>
          <w:szCs w:val="24"/>
        </w:rPr>
        <w:t xml:space="preserve">premise, enter it </w:t>
      </w:r>
      <w:r w:rsidRPr="00865B63">
        <w:rPr>
          <w:rFonts w:ascii="Times New Roman" w:eastAsia="Times New Roman" w:hAnsi="Times New Roman" w:cs="Times New Roman"/>
          <w:i/>
          <w:iCs/>
          <w:sz w:val="24"/>
          <w:szCs w:val="24"/>
        </w:rPr>
        <w:t xml:space="preserve">next to </w:t>
      </w:r>
      <w:r w:rsidRPr="00865B63">
        <w:rPr>
          <w:rFonts w:ascii="Times New Roman" w:eastAsia="Times New Roman" w:hAnsi="Times New Roman" w:cs="Times New Roman"/>
          <w:sz w:val="24"/>
          <w:szCs w:val="24"/>
        </w:rPr>
        <w:t xml:space="preserve">"Premise 1: ..." in the template for that </w:t>
      </w:r>
      <w:proofErr w:type="spellStart"/>
      <w:r w:rsidRPr="00865B63">
        <w:rPr>
          <w:rFonts w:ascii="Times New Roman" w:eastAsia="Times New Roman" w:hAnsi="Times New Roman" w:cs="Times New Roman"/>
          <w:sz w:val="24"/>
          <w:szCs w:val="24"/>
        </w:rPr>
        <w:t>subargument</w:t>
      </w:r>
      <w:proofErr w:type="spellEnd"/>
      <w:r w:rsidRPr="00865B63">
        <w:rPr>
          <w:rFonts w:ascii="Times New Roman" w:eastAsia="Times New Roman" w:hAnsi="Times New Roman" w:cs="Times New Roman"/>
          <w:sz w:val="24"/>
          <w:szCs w:val="24"/>
        </w:rPr>
        <w:t xml:space="preserve">. If the template shows that there are two premises, look for that. If the inference indicator is Type 1, and original text has a statement that plausibly functions as the second premise, it will be </w:t>
      </w:r>
      <w:r w:rsidRPr="00865B63">
        <w:rPr>
          <w:rFonts w:ascii="Times New Roman" w:eastAsia="Times New Roman" w:hAnsi="Times New Roman" w:cs="Times New Roman"/>
          <w:b/>
          <w:bCs/>
          <w:i/>
          <w:iCs/>
          <w:sz w:val="24"/>
          <w:szCs w:val="24"/>
        </w:rPr>
        <w:t>before the premise you have already found</w:t>
      </w:r>
      <w:r w:rsidRPr="00865B63">
        <w:rPr>
          <w:rFonts w:ascii="Times New Roman" w:eastAsia="Times New Roman" w:hAnsi="Times New Roman" w:cs="Times New Roman"/>
          <w:sz w:val="24"/>
          <w:szCs w:val="24"/>
        </w:rPr>
        <w:t xml:space="preserve">. If the inference indicator is Type 2, and the original text has a statement that plausibly functions as the second premise, then it will be </w:t>
      </w:r>
      <w:r w:rsidRPr="00865B63">
        <w:rPr>
          <w:rFonts w:ascii="Times New Roman" w:eastAsia="Times New Roman" w:hAnsi="Times New Roman" w:cs="Times New Roman"/>
          <w:b/>
          <w:bCs/>
          <w:i/>
          <w:iCs/>
          <w:sz w:val="24"/>
          <w:szCs w:val="24"/>
        </w:rPr>
        <w:t>after the premise you have already found</w:t>
      </w:r>
      <w:r w:rsidRPr="00865B63">
        <w:rPr>
          <w:rFonts w:ascii="Times New Roman" w:eastAsia="Times New Roman" w:hAnsi="Times New Roman" w:cs="Times New Roman"/>
          <w:sz w:val="24"/>
          <w:szCs w:val="24"/>
        </w:rPr>
        <w:t>.</w:t>
      </w:r>
    </w:p>
    <w:p w:rsidR="00865B63" w:rsidRPr="00865B63" w:rsidRDefault="00865B63" w:rsidP="00865B63">
      <w:pPr>
        <w:spacing w:after="0" w:line="240" w:lineRule="auto"/>
        <w:rPr>
          <w:rFonts w:ascii="Times New Roman" w:eastAsia="Times New Roman" w:hAnsi="Times New Roman" w:cs="Times New Roman"/>
          <w:sz w:val="24"/>
          <w:szCs w:val="24"/>
        </w:rPr>
      </w:pPr>
      <w:r w:rsidRPr="00865B63">
        <w:rPr>
          <w:rFonts w:ascii="Times New Roman" w:eastAsia="Times New Roman" w:hAnsi="Times New Roman" w:cs="Times New Roman"/>
          <w:sz w:val="24"/>
          <w:szCs w:val="24"/>
        </w:rPr>
        <w:t xml:space="preserve">    NOTE: </w:t>
      </w:r>
      <w:r w:rsidRPr="00865B63">
        <w:rPr>
          <w:rFonts w:ascii="Times New Roman" w:eastAsia="Times New Roman" w:hAnsi="Times New Roman" w:cs="Times New Roman"/>
          <w:b/>
          <w:bCs/>
          <w:i/>
          <w:iCs/>
          <w:sz w:val="24"/>
          <w:szCs w:val="24"/>
        </w:rPr>
        <w:t>If you fail to find a statement that seems to serve as the second premise</w:t>
      </w:r>
      <w:r w:rsidRPr="00865B63">
        <w:rPr>
          <w:rFonts w:ascii="Times New Roman" w:eastAsia="Times New Roman" w:hAnsi="Times New Roman" w:cs="Times New Roman"/>
          <w:sz w:val="24"/>
          <w:szCs w:val="24"/>
        </w:rPr>
        <w:t xml:space="preserve">, then you have a situation in which there is a </w:t>
      </w:r>
      <w:r w:rsidRPr="00865B63">
        <w:rPr>
          <w:rFonts w:ascii="Times New Roman" w:eastAsia="Times New Roman" w:hAnsi="Times New Roman" w:cs="Times New Roman"/>
          <w:b/>
          <w:bCs/>
          <w:i/>
          <w:iCs/>
          <w:sz w:val="24"/>
          <w:szCs w:val="24"/>
        </w:rPr>
        <w:t>missing premise</w:t>
      </w:r>
      <w:r w:rsidRPr="00865B63">
        <w:rPr>
          <w:rFonts w:ascii="Times New Roman" w:eastAsia="Times New Roman" w:hAnsi="Times New Roman" w:cs="Times New Roman"/>
          <w:sz w:val="24"/>
          <w:szCs w:val="24"/>
        </w:rPr>
        <w:t xml:space="preserve">. That is the situation in which your job is then to come up with a premise that will make the </w:t>
      </w:r>
      <w:proofErr w:type="spellStart"/>
      <w:r w:rsidRPr="00865B63">
        <w:rPr>
          <w:rFonts w:ascii="Times New Roman" w:eastAsia="Times New Roman" w:hAnsi="Times New Roman" w:cs="Times New Roman"/>
          <w:sz w:val="24"/>
          <w:szCs w:val="24"/>
        </w:rPr>
        <w:t>subargument</w:t>
      </w:r>
      <w:proofErr w:type="spellEnd"/>
      <w:r w:rsidRPr="00865B63">
        <w:rPr>
          <w:rFonts w:ascii="Times New Roman" w:eastAsia="Times New Roman" w:hAnsi="Times New Roman" w:cs="Times New Roman"/>
          <w:sz w:val="24"/>
          <w:szCs w:val="24"/>
        </w:rPr>
        <w:t xml:space="preserve"> valid (which just means finding a premise that, combined with the first premise, provides all the information needed to </w:t>
      </w:r>
      <w:r w:rsidRPr="00865B63">
        <w:rPr>
          <w:rFonts w:ascii="Times New Roman" w:eastAsia="Times New Roman" w:hAnsi="Times New Roman" w:cs="Times New Roman"/>
          <w:i/>
          <w:iCs/>
          <w:sz w:val="24"/>
          <w:szCs w:val="24"/>
        </w:rPr>
        <w:t xml:space="preserve">infer the conclusion </w:t>
      </w:r>
      <w:r w:rsidRPr="00865B63">
        <w:rPr>
          <w:rFonts w:ascii="Times New Roman" w:eastAsia="Times New Roman" w:hAnsi="Times New Roman" w:cs="Times New Roman"/>
          <w:sz w:val="24"/>
          <w:szCs w:val="24"/>
        </w:rPr>
        <w:t>you already have found.</w:t>
      </w:r>
    </w:p>
    <w:p w:rsidR="00865B63" w:rsidRPr="00865B63" w:rsidRDefault="00865B63" w:rsidP="00865B63">
      <w:pPr>
        <w:spacing w:after="0" w:line="240" w:lineRule="auto"/>
        <w:rPr>
          <w:rFonts w:ascii="Times New Roman" w:eastAsia="Times New Roman" w:hAnsi="Times New Roman" w:cs="Times New Roman"/>
          <w:sz w:val="24"/>
          <w:szCs w:val="24"/>
        </w:rPr>
      </w:pPr>
    </w:p>
    <w:p w:rsidR="00865B63" w:rsidRPr="00865B63" w:rsidRDefault="00865B63" w:rsidP="00865B63">
      <w:pPr>
        <w:spacing w:after="0" w:line="240" w:lineRule="auto"/>
        <w:rPr>
          <w:rFonts w:ascii="Times New Roman" w:eastAsia="Times New Roman" w:hAnsi="Times New Roman" w:cs="Times New Roman"/>
          <w:sz w:val="24"/>
          <w:szCs w:val="24"/>
        </w:rPr>
      </w:pPr>
      <w:r w:rsidRPr="00865B63">
        <w:rPr>
          <w:rFonts w:ascii="Times New Roman" w:eastAsia="Times New Roman" w:hAnsi="Times New Roman" w:cs="Times New Roman"/>
          <w:b/>
          <w:bCs/>
          <w:sz w:val="24"/>
          <w:szCs w:val="24"/>
        </w:rPr>
        <w:t>Repeat these steps with the second inference indicator, third, fourth....through to the 18th</w:t>
      </w:r>
      <w:r w:rsidRPr="00865B63">
        <w:rPr>
          <w:rFonts w:ascii="Times New Roman" w:eastAsia="Times New Roman" w:hAnsi="Times New Roman" w:cs="Times New Roman"/>
          <w:sz w:val="24"/>
          <w:szCs w:val="24"/>
        </w:rPr>
        <w:t>.</w:t>
      </w:r>
    </w:p>
    <w:p w:rsidR="00865B63" w:rsidRPr="00865B63" w:rsidRDefault="00865B63" w:rsidP="00865B63">
      <w:pPr>
        <w:spacing w:after="0" w:line="240" w:lineRule="auto"/>
        <w:rPr>
          <w:rFonts w:ascii="Times New Roman" w:eastAsia="Times New Roman" w:hAnsi="Times New Roman" w:cs="Times New Roman"/>
          <w:sz w:val="24"/>
          <w:szCs w:val="24"/>
        </w:rPr>
      </w:pPr>
    </w:p>
    <w:p w:rsidR="00865B63" w:rsidRPr="00865B63" w:rsidRDefault="00865B63" w:rsidP="00865B63">
      <w:pPr>
        <w:spacing w:after="0" w:line="240" w:lineRule="auto"/>
        <w:rPr>
          <w:rFonts w:ascii="Times New Roman" w:eastAsia="Times New Roman" w:hAnsi="Times New Roman" w:cs="Times New Roman"/>
          <w:sz w:val="24"/>
          <w:szCs w:val="24"/>
        </w:rPr>
      </w:pPr>
      <w:r w:rsidRPr="00865B63">
        <w:rPr>
          <w:rFonts w:ascii="Times New Roman" w:eastAsia="Times New Roman" w:hAnsi="Times New Roman" w:cs="Times New Roman"/>
          <w:sz w:val="24"/>
          <w:szCs w:val="24"/>
        </w:rPr>
        <w:t xml:space="preserve">IMPORTANT ADDITIONAL RULE: </w:t>
      </w:r>
      <w:r w:rsidRPr="00865B63">
        <w:rPr>
          <w:rFonts w:ascii="Times New Roman" w:eastAsia="Times New Roman" w:hAnsi="Times New Roman" w:cs="Times New Roman"/>
          <w:b/>
          <w:bCs/>
          <w:i/>
          <w:iCs/>
          <w:sz w:val="24"/>
          <w:szCs w:val="24"/>
        </w:rPr>
        <w:t xml:space="preserve">Never </w:t>
      </w:r>
      <w:r w:rsidRPr="00865B63">
        <w:rPr>
          <w:rFonts w:ascii="Times New Roman" w:eastAsia="Times New Roman" w:hAnsi="Times New Roman" w:cs="Times New Roman"/>
          <w:sz w:val="24"/>
          <w:szCs w:val="24"/>
        </w:rPr>
        <w:t xml:space="preserve">paraphrase or state in your own words </w:t>
      </w:r>
      <w:r w:rsidRPr="00865B63">
        <w:rPr>
          <w:rFonts w:ascii="Times New Roman" w:eastAsia="Times New Roman" w:hAnsi="Times New Roman" w:cs="Times New Roman"/>
          <w:b/>
          <w:bCs/>
          <w:i/>
          <w:iCs/>
          <w:sz w:val="24"/>
          <w:szCs w:val="24"/>
        </w:rPr>
        <w:t>any premise or conclusion</w:t>
      </w:r>
      <w:r w:rsidRPr="00865B63">
        <w:rPr>
          <w:rFonts w:ascii="Times New Roman" w:eastAsia="Times New Roman" w:hAnsi="Times New Roman" w:cs="Times New Roman"/>
          <w:sz w:val="24"/>
          <w:szCs w:val="24"/>
        </w:rPr>
        <w:t xml:space="preserve"> when the original text </w:t>
      </w:r>
      <w:r w:rsidRPr="00865B63">
        <w:rPr>
          <w:rFonts w:ascii="Times New Roman" w:eastAsia="Times New Roman" w:hAnsi="Times New Roman" w:cs="Times New Roman"/>
          <w:b/>
          <w:bCs/>
          <w:i/>
          <w:iCs/>
          <w:sz w:val="24"/>
          <w:szCs w:val="24"/>
        </w:rPr>
        <w:t>gives you literal wording for that premise or conclusion</w:t>
      </w:r>
      <w:r w:rsidRPr="00865B63">
        <w:rPr>
          <w:rFonts w:ascii="Times New Roman" w:eastAsia="Times New Roman" w:hAnsi="Times New Roman" w:cs="Times New Roman"/>
          <w:b/>
          <w:bCs/>
          <w:sz w:val="24"/>
          <w:szCs w:val="24"/>
        </w:rPr>
        <w:t xml:space="preserve">. </w:t>
      </w:r>
      <w:r w:rsidRPr="00865B63">
        <w:rPr>
          <w:rFonts w:ascii="Times New Roman" w:eastAsia="Times New Roman" w:hAnsi="Times New Roman" w:cs="Times New Roman"/>
          <w:sz w:val="24"/>
          <w:szCs w:val="24"/>
          <w:u w:val="single"/>
        </w:rPr>
        <w:t>In short</w:t>
      </w:r>
      <w:r w:rsidRPr="00865B63">
        <w:rPr>
          <w:rFonts w:ascii="Times New Roman" w:eastAsia="Times New Roman" w:hAnsi="Times New Roman" w:cs="Times New Roman"/>
          <w:sz w:val="24"/>
          <w:szCs w:val="24"/>
        </w:rPr>
        <w:t xml:space="preserve">: </w:t>
      </w:r>
      <w:r w:rsidRPr="00865B63">
        <w:rPr>
          <w:rFonts w:ascii="Times New Roman" w:eastAsia="Times New Roman" w:hAnsi="Times New Roman" w:cs="Times New Roman"/>
          <w:b/>
          <w:bCs/>
          <w:sz w:val="24"/>
          <w:szCs w:val="24"/>
        </w:rPr>
        <w:t>CUT AND PASTE THE WORDS IN THE ORIGINAL TEXT EXACTLY AS IT EXISTS IN THAT ORIGINAL TEXT!!!</w:t>
      </w:r>
    </w:p>
    <w:p w:rsidR="00865B63" w:rsidRPr="00865B63" w:rsidRDefault="00865B63" w:rsidP="00865B63">
      <w:pPr>
        <w:spacing w:after="0" w:line="240" w:lineRule="auto"/>
        <w:rPr>
          <w:rFonts w:ascii="Times New Roman" w:eastAsia="Times New Roman" w:hAnsi="Times New Roman" w:cs="Times New Roman"/>
          <w:sz w:val="24"/>
          <w:szCs w:val="24"/>
        </w:rPr>
      </w:pPr>
    </w:p>
    <w:p w:rsidR="00865B63" w:rsidRPr="00865B63" w:rsidRDefault="00865B63" w:rsidP="00865B63">
      <w:pPr>
        <w:spacing w:after="0" w:line="240" w:lineRule="auto"/>
        <w:rPr>
          <w:rFonts w:ascii="Times New Roman" w:eastAsia="Times New Roman" w:hAnsi="Times New Roman" w:cs="Times New Roman"/>
          <w:sz w:val="24"/>
          <w:szCs w:val="24"/>
        </w:rPr>
      </w:pPr>
      <w:r w:rsidRPr="00865B63">
        <w:rPr>
          <w:rFonts w:ascii="Times New Roman" w:eastAsia="Times New Roman" w:hAnsi="Times New Roman" w:cs="Times New Roman"/>
          <w:sz w:val="24"/>
          <w:szCs w:val="24"/>
        </w:rPr>
        <w:t xml:space="preserve">If you follow these pointers, you will get the vast majority of the premises and conclusions in all 18 </w:t>
      </w:r>
      <w:proofErr w:type="spellStart"/>
      <w:r w:rsidRPr="00865B63">
        <w:rPr>
          <w:rFonts w:ascii="Times New Roman" w:eastAsia="Times New Roman" w:hAnsi="Times New Roman" w:cs="Times New Roman"/>
          <w:sz w:val="24"/>
          <w:szCs w:val="24"/>
        </w:rPr>
        <w:t>subarguments</w:t>
      </w:r>
      <w:proofErr w:type="spellEnd"/>
      <w:r w:rsidRPr="00865B63">
        <w:rPr>
          <w:rFonts w:ascii="Times New Roman" w:eastAsia="Times New Roman" w:hAnsi="Times New Roman" w:cs="Times New Roman"/>
          <w:sz w:val="24"/>
          <w:szCs w:val="24"/>
        </w:rPr>
        <w:t xml:space="preserve"> and will get a good grade!</w:t>
      </w:r>
    </w:p>
    <w:p w:rsidR="00865B63" w:rsidRPr="00865B63" w:rsidRDefault="00865B63" w:rsidP="00865B63">
      <w:pPr>
        <w:spacing w:after="0" w:line="240" w:lineRule="auto"/>
        <w:rPr>
          <w:rFonts w:ascii="Times New Roman" w:eastAsia="Times New Roman" w:hAnsi="Times New Roman" w:cs="Times New Roman"/>
          <w:sz w:val="24"/>
          <w:szCs w:val="24"/>
        </w:rPr>
      </w:pPr>
    </w:p>
    <w:p w:rsidR="00865B63" w:rsidRPr="00865B63" w:rsidRDefault="00865B63" w:rsidP="00865B63">
      <w:pPr>
        <w:spacing w:after="0" w:line="240" w:lineRule="auto"/>
        <w:rPr>
          <w:rFonts w:ascii="Times New Roman" w:eastAsia="Times New Roman" w:hAnsi="Times New Roman" w:cs="Times New Roman"/>
          <w:sz w:val="24"/>
          <w:szCs w:val="24"/>
        </w:rPr>
      </w:pPr>
      <w:r w:rsidRPr="00865B63">
        <w:rPr>
          <w:rFonts w:ascii="Times New Roman" w:eastAsia="Times New Roman" w:hAnsi="Times New Roman" w:cs="Times New Roman"/>
          <w:sz w:val="24"/>
          <w:szCs w:val="24"/>
        </w:rPr>
        <w:t xml:space="preserve">I hope this helps you. Anything I would talk to you about regarding the hard parts of WE1Part2A (and 2B is given 10/10 [a perfect score] so long as you follow the instructions and provide each of the three things they ask for (1: pick five </w:t>
      </w:r>
      <w:proofErr w:type="spellStart"/>
      <w:r w:rsidRPr="00865B63">
        <w:rPr>
          <w:rFonts w:ascii="Times New Roman" w:eastAsia="Times New Roman" w:hAnsi="Times New Roman" w:cs="Times New Roman"/>
          <w:sz w:val="24"/>
          <w:szCs w:val="24"/>
        </w:rPr>
        <w:t>subarguments</w:t>
      </w:r>
      <w:proofErr w:type="spellEnd"/>
      <w:r w:rsidRPr="00865B63">
        <w:rPr>
          <w:rFonts w:ascii="Times New Roman" w:eastAsia="Times New Roman" w:hAnsi="Times New Roman" w:cs="Times New Roman"/>
          <w:sz w:val="24"/>
          <w:szCs w:val="24"/>
        </w:rPr>
        <w:t xml:space="preserve"> you think contain defects and identify each one; 2: for each one, explain whether the defect is due to fallacious reasoning (='argument </w:t>
      </w:r>
      <w:r w:rsidRPr="00865B63">
        <w:rPr>
          <w:rFonts w:ascii="Times New Roman" w:eastAsia="Times New Roman" w:hAnsi="Times New Roman" w:cs="Times New Roman"/>
          <w:sz w:val="24"/>
          <w:szCs w:val="24"/>
        </w:rPr>
        <w:lastRenderedPageBreak/>
        <w:t xml:space="preserve">is invalid') or because an independent premise is implausible; and 3: explain very roughly what demonstrates the existence of that defect (as you understand the </w:t>
      </w:r>
      <w:proofErr w:type="spellStart"/>
      <w:r w:rsidRPr="00865B63">
        <w:rPr>
          <w:rFonts w:ascii="Times New Roman" w:eastAsia="Times New Roman" w:hAnsi="Times New Roman" w:cs="Times New Roman"/>
          <w:sz w:val="24"/>
          <w:szCs w:val="24"/>
        </w:rPr>
        <w:t>subargument</w:t>
      </w:r>
      <w:proofErr w:type="spellEnd"/>
      <w:r w:rsidRPr="00865B63">
        <w:rPr>
          <w:rFonts w:ascii="Times New Roman" w:eastAsia="Times New Roman" w:hAnsi="Times New Roman" w:cs="Times New Roman"/>
          <w:sz w:val="24"/>
          <w:szCs w:val="24"/>
        </w:rPr>
        <w:t>).</w:t>
      </w:r>
    </w:p>
    <w:p w:rsidR="00865B63" w:rsidRDefault="00865B63"/>
    <w:sectPr w:rsidR="00865B63" w:rsidSect="00F92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63"/>
    <w:rsid w:val="007254C5"/>
    <w:rsid w:val="00865B63"/>
    <w:rsid w:val="00D94631"/>
    <w:rsid w:val="00F92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143A"/>
  <w15:chartTrackingRefBased/>
  <w15:docId w15:val="{B049820D-E369-4757-AF70-EE31E21A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474358">
      <w:bodyDiv w:val="1"/>
      <w:marLeft w:val="0"/>
      <w:marRight w:val="0"/>
      <w:marTop w:val="0"/>
      <w:marBottom w:val="0"/>
      <w:divBdr>
        <w:top w:val="none" w:sz="0" w:space="0" w:color="auto"/>
        <w:left w:val="none" w:sz="0" w:space="0" w:color="auto"/>
        <w:bottom w:val="none" w:sz="0" w:space="0" w:color="auto"/>
        <w:right w:val="none" w:sz="0" w:space="0" w:color="auto"/>
      </w:divBdr>
      <w:divsChild>
        <w:div w:id="426193614">
          <w:marLeft w:val="0"/>
          <w:marRight w:val="0"/>
          <w:marTop w:val="0"/>
          <w:marBottom w:val="0"/>
          <w:divBdr>
            <w:top w:val="none" w:sz="0" w:space="0" w:color="auto"/>
            <w:left w:val="none" w:sz="0" w:space="0" w:color="auto"/>
            <w:bottom w:val="none" w:sz="0" w:space="0" w:color="auto"/>
            <w:right w:val="none" w:sz="0" w:space="0" w:color="auto"/>
          </w:divBdr>
        </w:div>
        <w:div w:id="824862376">
          <w:marLeft w:val="0"/>
          <w:marRight w:val="0"/>
          <w:marTop w:val="0"/>
          <w:marBottom w:val="0"/>
          <w:divBdr>
            <w:top w:val="none" w:sz="0" w:space="0" w:color="auto"/>
            <w:left w:val="none" w:sz="0" w:space="0" w:color="auto"/>
            <w:bottom w:val="none" w:sz="0" w:space="0" w:color="auto"/>
            <w:right w:val="none" w:sz="0" w:space="0" w:color="auto"/>
          </w:divBdr>
        </w:div>
        <w:div w:id="1617642681">
          <w:marLeft w:val="0"/>
          <w:marRight w:val="0"/>
          <w:marTop w:val="0"/>
          <w:marBottom w:val="0"/>
          <w:divBdr>
            <w:top w:val="none" w:sz="0" w:space="0" w:color="auto"/>
            <w:left w:val="none" w:sz="0" w:space="0" w:color="auto"/>
            <w:bottom w:val="none" w:sz="0" w:space="0" w:color="auto"/>
            <w:right w:val="none" w:sz="0" w:space="0" w:color="auto"/>
          </w:divBdr>
        </w:div>
        <w:div w:id="195699724">
          <w:marLeft w:val="0"/>
          <w:marRight w:val="0"/>
          <w:marTop w:val="0"/>
          <w:marBottom w:val="0"/>
          <w:divBdr>
            <w:top w:val="none" w:sz="0" w:space="0" w:color="auto"/>
            <w:left w:val="none" w:sz="0" w:space="0" w:color="auto"/>
            <w:bottom w:val="none" w:sz="0" w:space="0" w:color="auto"/>
            <w:right w:val="none" w:sz="0" w:space="0" w:color="auto"/>
          </w:divBdr>
        </w:div>
        <w:div w:id="2031443003">
          <w:marLeft w:val="0"/>
          <w:marRight w:val="0"/>
          <w:marTop w:val="0"/>
          <w:marBottom w:val="0"/>
          <w:divBdr>
            <w:top w:val="none" w:sz="0" w:space="0" w:color="auto"/>
            <w:left w:val="none" w:sz="0" w:space="0" w:color="auto"/>
            <w:bottom w:val="none" w:sz="0" w:space="0" w:color="auto"/>
            <w:right w:val="none" w:sz="0" w:space="0" w:color="auto"/>
          </w:divBdr>
        </w:div>
        <w:div w:id="1872567102">
          <w:marLeft w:val="0"/>
          <w:marRight w:val="0"/>
          <w:marTop w:val="0"/>
          <w:marBottom w:val="0"/>
          <w:divBdr>
            <w:top w:val="none" w:sz="0" w:space="0" w:color="auto"/>
            <w:left w:val="none" w:sz="0" w:space="0" w:color="auto"/>
            <w:bottom w:val="none" w:sz="0" w:space="0" w:color="auto"/>
            <w:right w:val="none" w:sz="0" w:space="0" w:color="auto"/>
          </w:divBdr>
        </w:div>
        <w:div w:id="821973032">
          <w:marLeft w:val="0"/>
          <w:marRight w:val="0"/>
          <w:marTop w:val="0"/>
          <w:marBottom w:val="0"/>
          <w:divBdr>
            <w:top w:val="none" w:sz="0" w:space="0" w:color="auto"/>
            <w:left w:val="none" w:sz="0" w:space="0" w:color="auto"/>
            <w:bottom w:val="none" w:sz="0" w:space="0" w:color="auto"/>
            <w:right w:val="none" w:sz="0" w:space="0" w:color="auto"/>
          </w:divBdr>
        </w:div>
        <w:div w:id="680594339">
          <w:marLeft w:val="0"/>
          <w:marRight w:val="0"/>
          <w:marTop w:val="0"/>
          <w:marBottom w:val="0"/>
          <w:divBdr>
            <w:top w:val="none" w:sz="0" w:space="0" w:color="auto"/>
            <w:left w:val="none" w:sz="0" w:space="0" w:color="auto"/>
            <w:bottom w:val="none" w:sz="0" w:space="0" w:color="auto"/>
            <w:right w:val="none" w:sz="0" w:space="0" w:color="auto"/>
          </w:divBdr>
        </w:div>
        <w:div w:id="158036788">
          <w:marLeft w:val="0"/>
          <w:marRight w:val="0"/>
          <w:marTop w:val="0"/>
          <w:marBottom w:val="0"/>
          <w:divBdr>
            <w:top w:val="none" w:sz="0" w:space="0" w:color="auto"/>
            <w:left w:val="none" w:sz="0" w:space="0" w:color="auto"/>
            <w:bottom w:val="none" w:sz="0" w:space="0" w:color="auto"/>
            <w:right w:val="none" w:sz="0" w:space="0" w:color="auto"/>
          </w:divBdr>
        </w:div>
        <w:div w:id="1157378735">
          <w:marLeft w:val="0"/>
          <w:marRight w:val="0"/>
          <w:marTop w:val="0"/>
          <w:marBottom w:val="0"/>
          <w:divBdr>
            <w:top w:val="none" w:sz="0" w:space="0" w:color="auto"/>
            <w:left w:val="none" w:sz="0" w:space="0" w:color="auto"/>
            <w:bottom w:val="none" w:sz="0" w:space="0" w:color="auto"/>
            <w:right w:val="none" w:sz="0" w:space="0" w:color="auto"/>
          </w:divBdr>
        </w:div>
        <w:div w:id="2071877893">
          <w:marLeft w:val="0"/>
          <w:marRight w:val="0"/>
          <w:marTop w:val="0"/>
          <w:marBottom w:val="0"/>
          <w:divBdr>
            <w:top w:val="none" w:sz="0" w:space="0" w:color="auto"/>
            <w:left w:val="none" w:sz="0" w:space="0" w:color="auto"/>
            <w:bottom w:val="none" w:sz="0" w:space="0" w:color="auto"/>
            <w:right w:val="none" w:sz="0" w:space="0" w:color="auto"/>
          </w:divBdr>
        </w:div>
        <w:div w:id="933515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3039</Characters>
  <Application>Microsoft Office Word</Application>
  <DocSecurity>0</DocSecurity>
  <Lines>98</Lines>
  <Paragraphs>44</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Potter</dc:creator>
  <cp:keywords/>
  <dc:description/>
  <cp:lastModifiedBy>Jason Potter</cp:lastModifiedBy>
  <cp:revision>1</cp:revision>
  <dcterms:created xsi:type="dcterms:W3CDTF">2023-02-25T04:03:00Z</dcterms:created>
  <dcterms:modified xsi:type="dcterms:W3CDTF">2023-02-25T04:04:00Z</dcterms:modified>
</cp:coreProperties>
</file>